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9AE" w:rsidRDefault="00C526C7">
      <w:pPr>
        <w:pStyle w:val="Heading1"/>
        <w:spacing w:before="75" w:line="276" w:lineRule="auto"/>
        <w:ind w:left="3915" w:right="367"/>
      </w:pPr>
      <w:r>
        <w:rPr>
          <w:noProof/>
        </w:rPr>
        <w:drawing>
          <wp:anchor distT="0" distB="0" distL="0" distR="0" simplePos="0" relativeHeight="251657216" behindDoc="0" locked="0" layoutInCell="1" allowOverlap="1">
            <wp:simplePos x="0" y="0"/>
            <wp:positionH relativeFrom="page">
              <wp:posOffset>774191</wp:posOffset>
            </wp:positionH>
            <wp:positionV relativeFrom="paragraph">
              <wp:posOffset>18043</wp:posOffset>
            </wp:positionV>
            <wp:extent cx="1040892" cy="8549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040892" cy="854963"/>
                    </a:xfrm>
                    <a:prstGeom prst="rect">
                      <a:avLst/>
                    </a:prstGeom>
                  </pic:spPr>
                </pic:pic>
              </a:graphicData>
            </a:graphic>
          </wp:anchor>
        </w:drawing>
      </w:r>
      <w:r>
        <w:t>ELITE NURSERY &amp; JUNIOR SCHOOL KAWUKU P.O.BOX 42 KISUBI</w:t>
      </w:r>
    </w:p>
    <w:p w:rsidR="001E19AE" w:rsidRDefault="00C526C7">
      <w:pPr>
        <w:spacing w:before="6"/>
        <w:ind w:left="2967"/>
        <w:rPr>
          <w:b/>
          <w:sz w:val="31"/>
        </w:rPr>
      </w:pPr>
      <w:r>
        <w:rPr>
          <w:b/>
          <w:sz w:val="31"/>
        </w:rPr>
        <w:t>DAY CARE, NURSERY, P.1 – P.7</w:t>
      </w:r>
    </w:p>
    <w:p w:rsidR="001E19AE" w:rsidRDefault="00C526C7">
      <w:pPr>
        <w:spacing w:before="53"/>
        <w:ind w:left="2884"/>
        <w:rPr>
          <w:b/>
          <w:sz w:val="27"/>
        </w:rPr>
      </w:pPr>
      <w:r>
        <w:pict>
          <v:rect id="_x0000_s1026" style="position:absolute;left:0;text-align:left;margin-left:54.7pt;margin-top:20.65pt;width:521.4pt;height:.5pt;z-index:-251658240;mso-wrap-distance-left:0;mso-wrap-distance-right:0;mso-position-horizontal-relative:page" fillcolor="black" stroked="f">
            <w10:wrap type="topAndBottom" anchorx="page"/>
          </v:rect>
        </w:pict>
      </w:r>
      <w:r>
        <w:rPr>
          <w:b/>
          <w:sz w:val="27"/>
        </w:rPr>
        <w:t>SCHOOL RULES AND REGULATIONS</w:t>
      </w:r>
    </w:p>
    <w:p w:rsidR="001E19AE" w:rsidRDefault="00C526C7">
      <w:pPr>
        <w:pStyle w:val="BodyText"/>
      </w:pPr>
      <w:r>
        <w:t>DEAR PARENTS /GUARDIANS,</w:t>
      </w:r>
    </w:p>
    <w:p w:rsidR="001E19AE" w:rsidRDefault="00C526C7">
      <w:pPr>
        <w:spacing w:before="166"/>
        <w:ind w:left="140"/>
        <w:rPr>
          <w:b/>
          <w:sz w:val="21"/>
        </w:rPr>
      </w:pPr>
      <w:r>
        <w:rPr>
          <w:b/>
          <w:sz w:val="21"/>
        </w:rPr>
        <w:t>NB: This is to be returned duly signed by the Parent/Guardian.</w:t>
      </w:r>
    </w:p>
    <w:p w:rsidR="001E19AE" w:rsidRDefault="00C526C7">
      <w:pPr>
        <w:spacing w:before="158"/>
        <w:ind w:left="140"/>
        <w:rPr>
          <w:b/>
          <w:sz w:val="23"/>
        </w:rPr>
      </w:pPr>
      <w:r>
        <w:rPr>
          <w:b/>
          <w:sz w:val="23"/>
        </w:rPr>
        <w:t>Rules:</w:t>
      </w:r>
    </w:p>
    <w:p w:rsidR="001E19AE" w:rsidRDefault="00C526C7">
      <w:pPr>
        <w:pStyle w:val="ListParagraph"/>
        <w:numPr>
          <w:ilvl w:val="0"/>
          <w:numId w:val="2"/>
        </w:numPr>
        <w:tabs>
          <w:tab w:val="left" w:pos="377"/>
        </w:tabs>
        <w:spacing w:before="160"/>
        <w:ind w:hanging="237"/>
        <w:rPr>
          <w:b/>
          <w:sz w:val="23"/>
        </w:rPr>
      </w:pPr>
      <w:r>
        <w:rPr>
          <w:b/>
          <w:sz w:val="23"/>
        </w:rPr>
        <w:t>Discipline.</w:t>
      </w:r>
    </w:p>
    <w:p w:rsidR="001E19AE" w:rsidRDefault="00C526C7">
      <w:pPr>
        <w:pStyle w:val="BodyText"/>
        <w:spacing w:before="157" w:line="280" w:lineRule="auto"/>
        <w:ind w:right="367"/>
      </w:pPr>
      <w:r>
        <w:t>No pupil shall be absent from school without the Headmistress’s permission except for reasons of sudden illness in which case the school shall be informed either on phone or agent. If the pupil is absent for any reason he/she should immediately produce a n</w:t>
      </w:r>
      <w:r>
        <w:t>ote explaining for his /her absentia</w:t>
      </w:r>
      <w:r>
        <w:t xml:space="preserve">. </w:t>
      </w:r>
      <w:r>
        <w:t xml:space="preserve"> Frequent unexplained absence may lead to expulsion.</w:t>
      </w:r>
    </w:p>
    <w:p w:rsidR="001E19AE" w:rsidRDefault="00C526C7">
      <w:pPr>
        <w:pStyle w:val="ListParagraph"/>
        <w:numPr>
          <w:ilvl w:val="0"/>
          <w:numId w:val="2"/>
        </w:numPr>
        <w:tabs>
          <w:tab w:val="left" w:pos="377"/>
        </w:tabs>
        <w:spacing w:before="202"/>
        <w:ind w:hanging="237"/>
        <w:rPr>
          <w:b/>
          <w:sz w:val="23"/>
        </w:rPr>
      </w:pPr>
      <w:r>
        <w:rPr>
          <w:b/>
          <w:sz w:val="23"/>
        </w:rPr>
        <w:t>Child to child</w:t>
      </w:r>
      <w:r>
        <w:rPr>
          <w:b/>
          <w:spacing w:val="-1"/>
          <w:sz w:val="23"/>
        </w:rPr>
        <w:t xml:space="preserve"> </w:t>
      </w:r>
      <w:r>
        <w:rPr>
          <w:b/>
          <w:sz w:val="23"/>
        </w:rPr>
        <w:t>relation.</w:t>
      </w:r>
    </w:p>
    <w:p w:rsidR="001E19AE" w:rsidRDefault="00C526C7">
      <w:pPr>
        <w:pStyle w:val="BodyText"/>
        <w:spacing w:before="232" w:line="283" w:lineRule="auto"/>
      </w:pPr>
      <w:r>
        <w:t>A child is expected to be sociable but not necessarily playful and knotty. If a pupil inflicts bodily harm to another pupil, his/her parent/g</w:t>
      </w:r>
      <w:r>
        <w:t xml:space="preserve">uardian will be responsible for meeting the medical bills without prejudice to right of aggravated party or </w:t>
      </w:r>
      <w:proofErr w:type="gramStart"/>
      <w:r>
        <w:t>school to take disciplinary action.</w:t>
      </w:r>
      <w:proofErr w:type="gramEnd"/>
    </w:p>
    <w:p w:rsidR="001E19AE" w:rsidRDefault="00C526C7">
      <w:pPr>
        <w:pStyle w:val="Heading2"/>
        <w:numPr>
          <w:ilvl w:val="0"/>
          <w:numId w:val="2"/>
        </w:numPr>
        <w:tabs>
          <w:tab w:val="left" w:pos="377"/>
        </w:tabs>
        <w:spacing w:before="197"/>
        <w:ind w:hanging="237"/>
      </w:pPr>
      <w:r>
        <w:t>Child safety for reasons of</w:t>
      </w:r>
      <w:r>
        <w:rPr>
          <w:spacing w:val="-2"/>
        </w:rPr>
        <w:t xml:space="preserve"> </w:t>
      </w:r>
      <w:r>
        <w:t>security</w:t>
      </w:r>
    </w:p>
    <w:p w:rsidR="001E19AE" w:rsidRDefault="00C526C7">
      <w:pPr>
        <w:pStyle w:val="ListParagraph"/>
        <w:numPr>
          <w:ilvl w:val="1"/>
          <w:numId w:val="2"/>
        </w:numPr>
        <w:tabs>
          <w:tab w:val="left" w:pos="841"/>
          <w:tab w:val="left" w:pos="842"/>
        </w:tabs>
        <w:spacing w:before="232"/>
        <w:rPr>
          <w:sz w:val="21"/>
        </w:rPr>
      </w:pPr>
      <w:r>
        <w:rPr>
          <w:sz w:val="21"/>
        </w:rPr>
        <w:t>The child should be accompanied to school by a parent or guardian to the</w:t>
      </w:r>
      <w:r>
        <w:rPr>
          <w:spacing w:val="19"/>
          <w:sz w:val="21"/>
        </w:rPr>
        <w:t xml:space="preserve"> </w:t>
      </w:r>
      <w:r>
        <w:rPr>
          <w:sz w:val="21"/>
        </w:rPr>
        <w:t>sc</w:t>
      </w:r>
      <w:r>
        <w:rPr>
          <w:sz w:val="21"/>
        </w:rPr>
        <w:t>hool</w:t>
      </w:r>
    </w:p>
    <w:p w:rsidR="001E19AE" w:rsidRDefault="001E19AE">
      <w:pPr>
        <w:pStyle w:val="BodyText"/>
        <w:spacing w:before="6"/>
        <w:ind w:left="0"/>
        <w:rPr>
          <w:sz w:val="20"/>
        </w:rPr>
      </w:pPr>
    </w:p>
    <w:p w:rsidR="001E19AE" w:rsidRDefault="00C526C7">
      <w:pPr>
        <w:pStyle w:val="ListParagraph"/>
        <w:numPr>
          <w:ilvl w:val="1"/>
          <w:numId w:val="2"/>
        </w:numPr>
        <w:tabs>
          <w:tab w:val="left" w:pos="842"/>
        </w:tabs>
        <w:spacing w:before="0"/>
        <w:rPr>
          <w:b/>
          <w:sz w:val="21"/>
        </w:rPr>
      </w:pPr>
      <w:r>
        <w:rPr>
          <w:sz w:val="21"/>
        </w:rPr>
        <w:t>Picking</w:t>
      </w:r>
      <w:r>
        <w:rPr>
          <w:spacing w:val="4"/>
          <w:sz w:val="21"/>
        </w:rPr>
        <w:t xml:space="preserve"> </w:t>
      </w:r>
      <w:r>
        <w:rPr>
          <w:sz w:val="21"/>
        </w:rPr>
        <w:t>a</w:t>
      </w:r>
      <w:r>
        <w:rPr>
          <w:spacing w:val="4"/>
          <w:sz w:val="21"/>
        </w:rPr>
        <w:t xml:space="preserve"> </w:t>
      </w:r>
      <w:r>
        <w:rPr>
          <w:sz w:val="21"/>
        </w:rPr>
        <w:t>child</w:t>
      </w:r>
      <w:r>
        <w:rPr>
          <w:spacing w:val="6"/>
          <w:sz w:val="21"/>
        </w:rPr>
        <w:t xml:space="preserve"> </w:t>
      </w:r>
      <w:r>
        <w:rPr>
          <w:sz w:val="21"/>
        </w:rPr>
        <w:t>from</w:t>
      </w:r>
      <w:r>
        <w:rPr>
          <w:spacing w:val="6"/>
          <w:sz w:val="21"/>
        </w:rPr>
        <w:t xml:space="preserve"> </w:t>
      </w:r>
      <w:r>
        <w:rPr>
          <w:sz w:val="21"/>
        </w:rPr>
        <w:t>School</w:t>
      </w:r>
      <w:r>
        <w:rPr>
          <w:spacing w:val="6"/>
          <w:sz w:val="21"/>
        </w:rPr>
        <w:t xml:space="preserve"> </w:t>
      </w:r>
      <w:r>
        <w:rPr>
          <w:sz w:val="21"/>
        </w:rPr>
        <w:t>must</w:t>
      </w:r>
      <w:r>
        <w:rPr>
          <w:spacing w:val="7"/>
          <w:sz w:val="21"/>
        </w:rPr>
        <w:t xml:space="preserve"> </w:t>
      </w:r>
      <w:r>
        <w:rPr>
          <w:sz w:val="21"/>
        </w:rPr>
        <w:t>be</w:t>
      </w:r>
      <w:r>
        <w:rPr>
          <w:spacing w:val="6"/>
          <w:sz w:val="21"/>
        </w:rPr>
        <w:t xml:space="preserve"> </w:t>
      </w:r>
      <w:r>
        <w:rPr>
          <w:sz w:val="21"/>
        </w:rPr>
        <w:t>done</w:t>
      </w:r>
      <w:r>
        <w:rPr>
          <w:spacing w:val="7"/>
          <w:sz w:val="21"/>
        </w:rPr>
        <w:t xml:space="preserve"> </w:t>
      </w:r>
      <w:r>
        <w:rPr>
          <w:sz w:val="21"/>
        </w:rPr>
        <w:t>by</w:t>
      </w:r>
      <w:r>
        <w:rPr>
          <w:spacing w:val="1"/>
          <w:sz w:val="21"/>
        </w:rPr>
        <w:t xml:space="preserve"> </w:t>
      </w:r>
      <w:r>
        <w:rPr>
          <w:sz w:val="21"/>
        </w:rPr>
        <w:t>a</w:t>
      </w:r>
      <w:r>
        <w:rPr>
          <w:spacing w:val="7"/>
          <w:sz w:val="21"/>
        </w:rPr>
        <w:t xml:space="preserve"> </w:t>
      </w:r>
      <w:r>
        <w:rPr>
          <w:sz w:val="21"/>
        </w:rPr>
        <w:t>parent</w:t>
      </w:r>
      <w:r>
        <w:rPr>
          <w:spacing w:val="6"/>
          <w:sz w:val="21"/>
        </w:rPr>
        <w:t xml:space="preserve"> </w:t>
      </w:r>
      <w:r>
        <w:rPr>
          <w:sz w:val="21"/>
        </w:rPr>
        <w:t>or</w:t>
      </w:r>
      <w:r>
        <w:rPr>
          <w:spacing w:val="6"/>
          <w:sz w:val="21"/>
        </w:rPr>
        <w:t xml:space="preserve"> </w:t>
      </w:r>
      <w:r>
        <w:rPr>
          <w:sz w:val="21"/>
        </w:rPr>
        <w:t>guardian,</w:t>
      </w:r>
      <w:r>
        <w:rPr>
          <w:spacing w:val="8"/>
          <w:sz w:val="21"/>
        </w:rPr>
        <w:t xml:space="preserve"> </w:t>
      </w:r>
      <w:r>
        <w:rPr>
          <w:sz w:val="21"/>
        </w:rPr>
        <w:t>any</w:t>
      </w:r>
      <w:r>
        <w:rPr>
          <w:spacing w:val="1"/>
          <w:sz w:val="21"/>
        </w:rPr>
        <w:t xml:space="preserve"> </w:t>
      </w:r>
      <w:r>
        <w:rPr>
          <w:sz w:val="21"/>
        </w:rPr>
        <w:t>other</w:t>
      </w:r>
      <w:r>
        <w:rPr>
          <w:spacing w:val="7"/>
          <w:sz w:val="21"/>
        </w:rPr>
        <w:t xml:space="preserve"> </w:t>
      </w:r>
      <w:r>
        <w:rPr>
          <w:sz w:val="21"/>
        </w:rPr>
        <w:t>person</w:t>
      </w:r>
      <w:r>
        <w:rPr>
          <w:spacing w:val="6"/>
          <w:sz w:val="21"/>
        </w:rPr>
        <w:t xml:space="preserve"> </w:t>
      </w:r>
      <w:r>
        <w:rPr>
          <w:sz w:val="21"/>
        </w:rPr>
        <w:t>picking</w:t>
      </w:r>
      <w:r>
        <w:rPr>
          <w:spacing w:val="4"/>
          <w:sz w:val="21"/>
        </w:rPr>
        <w:t xml:space="preserve"> </w:t>
      </w:r>
      <w:r>
        <w:rPr>
          <w:sz w:val="21"/>
        </w:rPr>
        <w:t>the</w:t>
      </w:r>
      <w:r>
        <w:rPr>
          <w:spacing w:val="7"/>
          <w:sz w:val="21"/>
        </w:rPr>
        <w:t xml:space="preserve"> </w:t>
      </w:r>
      <w:r>
        <w:rPr>
          <w:sz w:val="21"/>
        </w:rPr>
        <w:t>child</w:t>
      </w:r>
      <w:r>
        <w:rPr>
          <w:spacing w:val="3"/>
          <w:sz w:val="21"/>
        </w:rPr>
        <w:t xml:space="preserve"> </w:t>
      </w:r>
      <w:r>
        <w:rPr>
          <w:b/>
          <w:sz w:val="21"/>
        </w:rPr>
        <w:t>MUST</w:t>
      </w:r>
    </w:p>
    <w:p w:rsidR="001E19AE" w:rsidRDefault="00C526C7">
      <w:pPr>
        <w:pStyle w:val="BodyText"/>
        <w:spacing w:before="44"/>
        <w:ind w:left="841"/>
      </w:pPr>
      <w:proofErr w:type="gramStart"/>
      <w:r>
        <w:t>bring</w:t>
      </w:r>
      <w:proofErr w:type="gramEnd"/>
      <w:r>
        <w:t xml:space="preserve"> an introductory letter signed by the parent or an identity card issued by the school administration.</w:t>
      </w:r>
    </w:p>
    <w:p w:rsidR="001E19AE" w:rsidRDefault="001E19AE">
      <w:pPr>
        <w:pStyle w:val="BodyText"/>
        <w:spacing w:before="3"/>
        <w:ind w:left="0"/>
        <w:rPr>
          <w:sz w:val="20"/>
        </w:rPr>
      </w:pPr>
    </w:p>
    <w:p w:rsidR="001E19AE" w:rsidRDefault="00C526C7">
      <w:pPr>
        <w:pStyle w:val="ListParagraph"/>
        <w:numPr>
          <w:ilvl w:val="1"/>
          <w:numId w:val="2"/>
        </w:numPr>
        <w:tabs>
          <w:tab w:val="left" w:pos="842"/>
        </w:tabs>
        <w:spacing w:before="1" w:line="280" w:lineRule="auto"/>
        <w:ind w:right="278"/>
        <w:rPr>
          <w:sz w:val="21"/>
        </w:rPr>
      </w:pPr>
      <w:r>
        <w:rPr>
          <w:sz w:val="21"/>
        </w:rPr>
        <w:t>Daycare children shouldn’t be picked later than 6:00 pm .In case of failure to pick the child up at this time, you will be fined 5,000/= by the teacher on</w:t>
      </w:r>
      <w:r>
        <w:rPr>
          <w:spacing w:val="5"/>
          <w:sz w:val="21"/>
        </w:rPr>
        <w:t xml:space="preserve"> </w:t>
      </w:r>
      <w:r>
        <w:rPr>
          <w:spacing w:val="-3"/>
          <w:sz w:val="21"/>
        </w:rPr>
        <w:t>duty.</w:t>
      </w:r>
    </w:p>
    <w:p w:rsidR="001E19AE" w:rsidRDefault="00C526C7">
      <w:pPr>
        <w:pStyle w:val="ListParagraph"/>
        <w:numPr>
          <w:ilvl w:val="1"/>
          <w:numId w:val="2"/>
        </w:numPr>
        <w:tabs>
          <w:tab w:val="left" w:pos="842"/>
        </w:tabs>
        <w:spacing w:before="198" w:line="278" w:lineRule="auto"/>
        <w:ind w:right="434"/>
        <w:rPr>
          <w:sz w:val="21"/>
        </w:rPr>
      </w:pPr>
      <w:r>
        <w:rPr>
          <w:sz w:val="21"/>
        </w:rPr>
        <w:t>The school uniform is to be worn on Monday, Wednesday and Friday and the sports uniform on Tues</w:t>
      </w:r>
      <w:r>
        <w:rPr>
          <w:sz w:val="21"/>
        </w:rPr>
        <w:t>day and Thursday with white stockings and white canvas shoes</w:t>
      </w:r>
      <w:r>
        <w:rPr>
          <w:spacing w:val="9"/>
          <w:sz w:val="21"/>
        </w:rPr>
        <w:t xml:space="preserve"> </w:t>
      </w:r>
      <w:r>
        <w:rPr>
          <w:sz w:val="21"/>
        </w:rPr>
        <w:t>strictly.</w:t>
      </w:r>
    </w:p>
    <w:p w:rsidR="001E19AE" w:rsidRDefault="00C526C7">
      <w:pPr>
        <w:pStyle w:val="BodyText"/>
        <w:spacing w:before="200" w:line="280" w:lineRule="auto"/>
        <w:ind w:right="367"/>
      </w:pPr>
      <w:r>
        <w:t>The uniform must be kept clean and tidy. Shorts must be tacked in, socks kept up and shoes should be regularly    polished. The uniform and sportswear must be bought from school .The sc</w:t>
      </w:r>
      <w:r>
        <w:t>hool fees should be paid in full at the bank on the school account before the term</w:t>
      </w:r>
      <w:r>
        <w:rPr>
          <w:spacing w:val="10"/>
        </w:rPr>
        <w:t xml:space="preserve"> </w:t>
      </w:r>
      <w:r>
        <w:t>begins.</w:t>
      </w:r>
    </w:p>
    <w:p w:rsidR="001E19AE" w:rsidRDefault="00C526C7">
      <w:pPr>
        <w:pStyle w:val="Heading2"/>
        <w:numPr>
          <w:ilvl w:val="0"/>
          <w:numId w:val="1"/>
        </w:numPr>
        <w:tabs>
          <w:tab w:val="left" w:pos="377"/>
        </w:tabs>
        <w:ind w:hanging="237"/>
      </w:pPr>
      <w:r>
        <w:t>Property</w:t>
      </w:r>
    </w:p>
    <w:p w:rsidR="001E19AE" w:rsidRDefault="00C526C7">
      <w:pPr>
        <w:pStyle w:val="BodyText"/>
        <w:spacing w:before="155" w:line="280" w:lineRule="auto"/>
        <w:ind w:right="367"/>
      </w:pPr>
      <w:r>
        <w:t>All children’s property must be clearly labeled. Each pupil is responsible for the loss caused by him /her and the school isn’t responsible for the loss cau</w:t>
      </w:r>
      <w:r>
        <w:t>sed in respect of personal property not on school‘s official custody.</w:t>
      </w:r>
    </w:p>
    <w:p w:rsidR="001E19AE" w:rsidRDefault="00C526C7">
      <w:pPr>
        <w:pStyle w:val="Heading2"/>
        <w:numPr>
          <w:ilvl w:val="0"/>
          <w:numId w:val="1"/>
        </w:numPr>
        <w:tabs>
          <w:tab w:val="left" w:pos="377"/>
        </w:tabs>
        <w:ind w:hanging="237"/>
      </w:pPr>
      <w:r>
        <w:t>Academic</w:t>
      </w:r>
      <w:r>
        <w:rPr>
          <w:spacing w:val="5"/>
        </w:rPr>
        <w:t xml:space="preserve"> </w:t>
      </w:r>
      <w:r>
        <w:t>performance</w:t>
      </w:r>
    </w:p>
    <w:p w:rsidR="001E19AE" w:rsidRDefault="00C526C7">
      <w:pPr>
        <w:pStyle w:val="BodyText"/>
        <w:spacing w:before="152" w:line="283" w:lineRule="auto"/>
        <w:ind w:right="367"/>
      </w:pPr>
      <w:r>
        <w:t xml:space="preserve">The parent /guardian of the child may be called from time to time to be explained about his/her child’s performance and should willingly accept to come for the good </w:t>
      </w:r>
      <w:r>
        <w:t>of his/her son /daughter.</w:t>
      </w:r>
    </w:p>
    <w:p w:rsidR="001E19AE" w:rsidRDefault="00C526C7">
      <w:pPr>
        <w:pStyle w:val="BodyText"/>
        <w:tabs>
          <w:tab w:val="left" w:leader="dot" w:pos="6158"/>
        </w:tabs>
        <w:spacing w:before="193"/>
      </w:pPr>
      <w:r>
        <w:t>I</w:t>
      </w:r>
      <w:r>
        <w:tab/>
        <w:t>Parent /guardian</w:t>
      </w:r>
      <w:r>
        <w:rPr>
          <w:spacing w:val="2"/>
        </w:rPr>
        <w:t xml:space="preserve"> </w:t>
      </w:r>
      <w:r>
        <w:t>of</w:t>
      </w:r>
    </w:p>
    <w:p w:rsidR="001E19AE" w:rsidRDefault="00C526C7">
      <w:pPr>
        <w:pStyle w:val="BodyText"/>
        <w:tabs>
          <w:tab w:val="left" w:leader="dot" w:pos="8615"/>
        </w:tabs>
        <w:spacing w:before="40"/>
      </w:pPr>
      <w:r>
        <w:t>…………………………………………………………………………</w:t>
      </w:r>
      <w:r>
        <w:rPr>
          <w:spacing w:val="34"/>
        </w:rPr>
        <w:t xml:space="preserve"> </w:t>
      </w:r>
      <w:r>
        <w:t>of</w:t>
      </w:r>
      <w:r>
        <w:tab/>
        <w:t>c</w:t>
      </w:r>
      <w:r>
        <w:t>lass promise</w:t>
      </w:r>
      <w:r>
        <w:rPr>
          <w:spacing w:val="6"/>
        </w:rPr>
        <w:t xml:space="preserve"> </w:t>
      </w:r>
      <w:r>
        <w:t>to</w:t>
      </w:r>
    </w:p>
    <w:p w:rsidR="001E19AE" w:rsidRDefault="00C526C7">
      <w:pPr>
        <w:pStyle w:val="BodyText"/>
        <w:spacing w:before="44"/>
      </w:pPr>
      <w:proofErr w:type="gramStart"/>
      <w:r>
        <w:t>abi</w:t>
      </w:r>
      <w:bookmarkStart w:id="0" w:name="_GoBack"/>
      <w:bookmarkEnd w:id="0"/>
      <w:r>
        <w:t>de</w:t>
      </w:r>
      <w:proofErr w:type="gramEnd"/>
      <w:r>
        <w:t xml:space="preserve"> by the above school rules.</w:t>
      </w:r>
    </w:p>
    <w:p w:rsidR="001E19AE" w:rsidRDefault="001E19AE">
      <w:pPr>
        <w:pStyle w:val="BodyText"/>
        <w:spacing w:before="6"/>
        <w:ind w:left="0"/>
        <w:rPr>
          <w:sz w:val="20"/>
        </w:rPr>
      </w:pPr>
    </w:p>
    <w:p w:rsidR="001E19AE" w:rsidRDefault="00C526C7">
      <w:pPr>
        <w:pStyle w:val="BodyText"/>
        <w:ind w:left="196"/>
      </w:pPr>
      <w:r>
        <w:t>Telephone No: ……………………………………</w:t>
      </w:r>
    </w:p>
    <w:p w:rsidR="001E19AE" w:rsidRDefault="001E19AE">
      <w:pPr>
        <w:pStyle w:val="BodyText"/>
        <w:spacing w:before="6"/>
        <w:ind w:left="0"/>
        <w:rPr>
          <w:sz w:val="20"/>
        </w:rPr>
      </w:pPr>
    </w:p>
    <w:p w:rsidR="001E19AE" w:rsidRDefault="00C526C7">
      <w:pPr>
        <w:pStyle w:val="BodyText"/>
        <w:tabs>
          <w:tab w:val="left" w:pos="5497"/>
        </w:tabs>
      </w:pPr>
      <w:r>
        <w:t>Signature …………………..</w:t>
      </w:r>
      <w:r>
        <w:rPr>
          <w:spacing w:val="34"/>
        </w:rPr>
        <w:t xml:space="preserve"> </w:t>
      </w:r>
      <w:proofErr w:type="gramStart"/>
      <w:r>
        <w:t>Date</w:t>
      </w:r>
      <w:r>
        <w:rPr>
          <w:spacing w:val="15"/>
        </w:rPr>
        <w:t xml:space="preserve"> </w:t>
      </w:r>
      <w:r>
        <w:t>:</w:t>
      </w:r>
      <w:proofErr w:type="gramEnd"/>
      <w:r>
        <w:t>………………………</w:t>
      </w:r>
      <w:r>
        <w:tab/>
        <w:t>Signature</w:t>
      </w:r>
      <w:proofErr w:type="gramStart"/>
      <w:r>
        <w:t>:……………………….</w:t>
      </w:r>
      <w:proofErr w:type="gramEnd"/>
      <w:r>
        <w:rPr>
          <w:spacing w:val="7"/>
        </w:rPr>
        <w:t xml:space="preserve"> </w:t>
      </w:r>
      <w:r>
        <w:t>Date</w:t>
      </w:r>
      <w:proofErr w:type="gramStart"/>
      <w:r>
        <w:t>:……………</w:t>
      </w:r>
      <w:proofErr w:type="gramEnd"/>
    </w:p>
    <w:p w:rsidR="001E19AE" w:rsidRDefault="001E19AE">
      <w:pPr>
        <w:pStyle w:val="BodyText"/>
        <w:spacing w:before="2"/>
        <w:ind w:left="0"/>
      </w:pPr>
    </w:p>
    <w:p w:rsidR="001E19AE" w:rsidRDefault="00C526C7">
      <w:pPr>
        <w:tabs>
          <w:tab w:val="left" w:pos="6488"/>
        </w:tabs>
        <w:ind w:left="570"/>
        <w:rPr>
          <w:b/>
          <w:sz w:val="21"/>
        </w:rPr>
      </w:pPr>
      <w:r>
        <w:rPr>
          <w:b/>
          <w:sz w:val="21"/>
        </w:rPr>
        <w:t>PARENT</w:t>
      </w:r>
      <w:r>
        <w:rPr>
          <w:b/>
          <w:spacing w:val="11"/>
          <w:sz w:val="21"/>
        </w:rPr>
        <w:t xml:space="preserve"> </w:t>
      </w:r>
      <w:r>
        <w:rPr>
          <w:b/>
          <w:sz w:val="21"/>
        </w:rPr>
        <w:t>/GUARDIAN</w:t>
      </w:r>
      <w:r>
        <w:rPr>
          <w:b/>
          <w:sz w:val="21"/>
        </w:rPr>
        <w:tab/>
      </w:r>
      <w:r>
        <w:rPr>
          <w:b/>
          <w:sz w:val="21"/>
        </w:rPr>
        <w:t>HEADMISTRESS</w:t>
      </w:r>
    </w:p>
    <w:sectPr w:rsidR="001E19AE">
      <w:type w:val="continuous"/>
      <w:pgSz w:w="11910" w:h="16840"/>
      <w:pgMar w:top="860" w:right="2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D0187"/>
    <w:multiLevelType w:val="hybridMultilevel"/>
    <w:tmpl w:val="7020F82A"/>
    <w:lvl w:ilvl="0" w:tplc="FE06BDE6">
      <w:start w:val="1"/>
      <w:numFmt w:val="decimal"/>
      <w:lvlText w:val="%1."/>
      <w:lvlJc w:val="left"/>
      <w:pPr>
        <w:ind w:left="376" w:hanging="236"/>
        <w:jc w:val="left"/>
      </w:pPr>
      <w:rPr>
        <w:rFonts w:ascii="Times New Roman" w:eastAsia="Times New Roman" w:hAnsi="Times New Roman" w:cs="Times New Roman" w:hint="default"/>
        <w:b/>
        <w:bCs/>
        <w:w w:val="101"/>
        <w:sz w:val="23"/>
        <w:szCs w:val="23"/>
        <w:lang w:val="en-US" w:eastAsia="en-US" w:bidi="ar-SA"/>
      </w:rPr>
    </w:lvl>
    <w:lvl w:ilvl="1" w:tplc="C7FA3696">
      <w:start w:val="1"/>
      <w:numFmt w:val="lowerRoman"/>
      <w:lvlText w:val="%2)"/>
      <w:lvlJc w:val="left"/>
      <w:pPr>
        <w:ind w:left="841" w:hanging="351"/>
        <w:jc w:val="left"/>
      </w:pPr>
      <w:rPr>
        <w:rFonts w:ascii="Times New Roman" w:eastAsia="Times New Roman" w:hAnsi="Times New Roman" w:cs="Times New Roman" w:hint="default"/>
        <w:spacing w:val="0"/>
        <w:w w:val="102"/>
        <w:sz w:val="21"/>
        <w:szCs w:val="21"/>
        <w:lang w:val="en-US" w:eastAsia="en-US" w:bidi="ar-SA"/>
      </w:rPr>
    </w:lvl>
    <w:lvl w:ilvl="2" w:tplc="7FC64BD8">
      <w:numFmt w:val="bullet"/>
      <w:lvlText w:val="•"/>
      <w:lvlJc w:val="left"/>
      <w:pPr>
        <w:ind w:left="1929" w:hanging="351"/>
      </w:pPr>
      <w:rPr>
        <w:rFonts w:hint="default"/>
        <w:lang w:val="en-US" w:eastAsia="en-US" w:bidi="ar-SA"/>
      </w:rPr>
    </w:lvl>
    <w:lvl w:ilvl="3" w:tplc="03DA1D22">
      <w:numFmt w:val="bullet"/>
      <w:lvlText w:val="•"/>
      <w:lvlJc w:val="left"/>
      <w:pPr>
        <w:ind w:left="3019" w:hanging="351"/>
      </w:pPr>
      <w:rPr>
        <w:rFonts w:hint="default"/>
        <w:lang w:val="en-US" w:eastAsia="en-US" w:bidi="ar-SA"/>
      </w:rPr>
    </w:lvl>
    <w:lvl w:ilvl="4" w:tplc="08063092">
      <w:numFmt w:val="bullet"/>
      <w:lvlText w:val="•"/>
      <w:lvlJc w:val="left"/>
      <w:pPr>
        <w:ind w:left="4108" w:hanging="351"/>
      </w:pPr>
      <w:rPr>
        <w:rFonts w:hint="default"/>
        <w:lang w:val="en-US" w:eastAsia="en-US" w:bidi="ar-SA"/>
      </w:rPr>
    </w:lvl>
    <w:lvl w:ilvl="5" w:tplc="A92A1A86">
      <w:numFmt w:val="bullet"/>
      <w:lvlText w:val="•"/>
      <w:lvlJc w:val="left"/>
      <w:pPr>
        <w:ind w:left="5198" w:hanging="351"/>
      </w:pPr>
      <w:rPr>
        <w:rFonts w:hint="default"/>
        <w:lang w:val="en-US" w:eastAsia="en-US" w:bidi="ar-SA"/>
      </w:rPr>
    </w:lvl>
    <w:lvl w:ilvl="6" w:tplc="FE583F26">
      <w:numFmt w:val="bullet"/>
      <w:lvlText w:val="•"/>
      <w:lvlJc w:val="left"/>
      <w:pPr>
        <w:ind w:left="6288" w:hanging="351"/>
      </w:pPr>
      <w:rPr>
        <w:rFonts w:hint="default"/>
        <w:lang w:val="en-US" w:eastAsia="en-US" w:bidi="ar-SA"/>
      </w:rPr>
    </w:lvl>
    <w:lvl w:ilvl="7" w:tplc="FAF67A9E">
      <w:numFmt w:val="bullet"/>
      <w:lvlText w:val="•"/>
      <w:lvlJc w:val="left"/>
      <w:pPr>
        <w:ind w:left="7377" w:hanging="351"/>
      </w:pPr>
      <w:rPr>
        <w:rFonts w:hint="default"/>
        <w:lang w:val="en-US" w:eastAsia="en-US" w:bidi="ar-SA"/>
      </w:rPr>
    </w:lvl>
    <w:lvl w:ilvl="8" w:tplc="8E861B06">
      <w:numFmt w:val="bullet"/>
      <w:lvlText w:val="•"/>
      <w:lvlJc w:val="left"/>
      <w:pPr>
        <w:ind w:left="8467" w:hanging="351"/>
      </w:pPr>
      <w:rPr>
        <w:rFonts w:hint="default"/>
        <w:lang w:val="en-US" w:eastAsia="en-US" w:bidi="ar-SA"/>
      </w:rPr>
    </w:lvl>
  </w:abstractNum>
  <w:abstractNum w:abstractNumId="1">
    <w:nsid w:val="326D3F7A"/>
    <w:multiLevelType w:val="hybridMultilevel"/>
    <w:tmpl w:val="F422809C"/>
    <w:lvl w:ilvl="0" w:tplc="87623360">
      <w:start w:val="5"/>
      <w:numFmt w:val="decimal"/>
      <w:lvlText w:val="%1."/>
      <w:lvlJc w:val="left"/>
      <w:pPr>
        <w:ind w:left="376" w:hanging="236"/>
        <w:jc w:val="left"/>
      </w:pPr>
      <w:rPr>
        <w:rFonts w:ascii="Times New Roman" w:eastAsia="Times New Roman" w:hAnsi="Times New Roman" w:cs="Times New Roman" w:hint="default"/>
        <w:b/>
        <w:bCs/>
        <w:w w:val="101"/>
        <w:sz w:val="23"/>
        <w:szCs w:val="23"/>
        <w:lang w:val="en-US" w:eastAsia="en-US" w:bidi="ar-SA"/>
      </w:rPr>
    </w:lvl>
    <w:lvl w:ilvl="1" w:tplc="75A00AC2">
      <w:numFmt w:val="bullet"/>
      <w:lvlText w:val="•"/>
      <w:lvlJc w:val="left"/>
      <w:pPr>
        <w:ind w:left="1406" w:hanging="236"/>
      </w:pPr>
      <w:rPr>
        <w:rFonts w:hint="default"/>
        <w:lang w:val="en-US" w:eastAsia="en-US" w:bidi="ar-SA"/>
      </w:rPr>
    </w:lvl>
    <w:lvl w:ilvl="2" w:tplc="250C87E2">
      <w:numFmt w:val="bullet"/>
      <w:lvlText w:val="•"/>
      <w:lvlJc w:val="left"/>
      <w:pPr>
        <w:ind w:left="2433" w:hanging="236"/>
      </w:pPr>
      <w:rPr>
        <w:rFonts w:hint="default"/>
        <w:lang w:val="en-US" w:eastAsia="en-US" w:bidi="ar-SA"/>
      </w:rPr>
    </w:lvl>
    <w:lvl w:ilvl="3" w:tplc="5CEA0754">
      <w:numFmt w:val="bullet"/>
      <w:lvlText w:val="•"/>
      <w:lvlJc w:val="left"/>
      <w:pPr>
        <w:ind w:left="3459" w:hanging="236"/>
      </w:pPr>
      <w:rPr>
        <w:rFonts w:hint="default"/>
        <w:lang w:val="en-US" w:eastAsia="en-US" w:bidi="ar-SA"/>
      </w:rPr>
    </w:lvl>
    <w:lvl w:ilvl="4" w:tplc="97622644">
      <w:numFmt w:val="bullet"/>
      <w:lvlText w:val="•"/>
      <w:lvlJc w:val="left"/>
      <w:pPr>
        <w:ind w:left="4486" w:hanging="236"/>
      </w:pPr>
      <w:rPr>
        <w:rFonts w:hint="default"/>
        <w:lang w:val="en-US" w:eastAsia="en-US" w:bidi="ar-SA"/>
      </w:rPr>
    </w:lvl>
    <w:lvl w:ilvl="5" w:tplc="4852C37A">
      <w:numFmt w:val="bullet"/>
      <w:lvlText w:val="•"/>
      <w:lvlJc w:val="left"/>
      <w:pPr>
        <w:ind w:left="5513" w:hanging="236"/>
      </w:pPr>
      <w:rPr>
        <w:rFonts w:hint="default"/>
        <w:lang w:val="en-US" w:eastAsia="en-US" w:bidi="ar-SA"/>
      </w:rPr>
    </w:lvl>
    <w:lvl w:ilvl="6" w:tplc="D84A15E0">
      <w:numFmt w:val="bullet"/>
      <w:lvlText w:val="•"/>
      <w:lvlJc w:val="left"/>
      <w:pPr>
        <w:ind w:left="6539" w:hanging="236"/>
      </w:pPr>
      <w:rPr>
        <w:rFonts w:hint="default"/>
        <w:lang w:val="en-US" w:eastAsia="en-US" w:bidi="ar-SA"/>
      </w:rPr>
    </w:lvl>
    <w:lvl w:ilvl="7" w:tplc="9A0081C4">
      <w:numFmt w:val="bullet"/>
      <w:lvlText w:val="•"/>
      <w:lvlJc w:val="left"/>
      <w:pPr>
        <w:ind w:left="7566" w:hanging="236"/>
      </w:pPr>
      <w:rPr>
        <w:rFonts w:hint="default"/>
        <w:lang w:val="en-US" w:eastAsia="en-US" w:bidi="ar-SA"/>
      </w:rPr>
    </w:lvl>
    <w:lvl w:ilvl="8" w:tplc="BFE449BC">
      <w:numFmt w:val="bullet"/>
      <w:lvlText w:val="•"/>
      <w:lvlJc w:val="left"/>
      <w:pPr>
        <w:ind w:left="8593" w:hanging="23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2"/>
  </w:compat>
  <w:rsids>
    <w:rsidRoot w:val="001E19AE"/>
    <w:rsid w:val="001E19AE"/>
    <w:rsid w:val="00C5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
      <w:ind w:left="2967" w:hanging="1756"/>
      <w:outlineLvl w:val="0"/>
    </w:pPr>
    <w:rPr>
      <w:b/>
      <w:bCs/>
      <w:sz w:val="31"/>
      <w:szCs w:val="31"/>
    </w:rPr>
  </w:style>
  <w:style w:type="paragraph" w:styleId="Heading2">
    <w:name w:val="heading 2"/>
    <w:basedOn w:val="Normal"/>
    <w:uiPriority w:val="1"/>
    <w:qFormat/>
    <w:pPr>
      <w:spacing w:before="125"/>
      <w:ind w:left="376" w:hanging="237"/>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ListParagraph">
    <w:name w:val="List Paragraph"/>
    <w:basedOn w:val="Normal"/>
    <w:uiPriority w:val="1"/>
    <w:qFormat/>
    <w:pPr>
      <w:spacing w:before="125"/>
      <w:ind w:left="376" w:hanging="237"/>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School rules and regulations.doc</dc:title>
  <dc:creator>john.nkwanga</dc:creator>
  <cp:lastModifiedBy>admin</cp:lastModifiedBy>
  <cp:revision>2</cp:revision>
  <dcterms:created xsi:type="dcterms:W3CDTF">2020-05-19T11:19:00Z</dcterms:created>
  <dcterms:modified xsi:type="dcterms:W3CDTF">2020-05-19T11:53:00Z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2017-04-28T00:00:00Z</vt:filetime>
  </property>
  <property fmtid="{D5CDD505-2E9C-101B-9397-08002B2CF9AE}" pid="3" name="LastSaved">
    <vt:filetime>2020-05-19T00:00:00Z</vt:filetime>
  </property>
</Properties>
</file>